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7881"/>
        <w:gridCol w:w="614"/>
        <w:gridCol w:w="614"/>
        <w:gridCol w:w="614"/>
        <w:gridCol w:w="615"/>
        <w:gridCol w:w="615"/>
        <w:gridCol w:w="2025"/>
        <w:gridCol w:w="20"/>
        <w:gridCol w:w="20"/>
        <w:gridCol w:w="1198"/>
        <w:gridCol w:w="6"/>
        <w:gridCol w:w="6"/>
        <w:gridCol w:w="6"/>
        <w:gridCol w:w="6"/>
      </w:tblGrid>
      <w:tr w:rsidR="00C6503B" w:rsidRPr="00D77DD6" w14:paraId="30AA97DC" w14:textId="77777777" w:rsidTr="00806D79">
        <w:trPr>
          <w:gridAfter w:val="6"/>
          <w:wAfter w:w="1242" w:type="dxa"/>
          <w:trHeight w:val="315"/>
        </w:trPr>
        <w:tc>
          <w:tcPr>
            <w:tcW w:w="16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C21C1" w14:textId="77777777" w:rsidR="00C6503B" w:rsidRPr="00D77DD6" w:rsidRDefault="00C6503B" w:rsidP="00A25DA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98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B2FE" w14:textId="77777777" w:rsidR="00C6503B" w:rsidRPr="00D77DD6" w:rsidRDefault="00C6503B" w:rsidP="00806D79">
            <w:pPr>
              <w:spacing w:before="100" w:beforeAutospacing="1"/>
              <w:ind w:right="1781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n-GB"/>
              </w:rPr>
            </w:pPr>
            <w:r w:rsidRPr="00D77DD6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n-GB"/>
              </w:rPr>
              <w:t xml:space="preserve">Chair - Dr Annemiek Beverdam, </w:t>
            </w:r>
            <w:proofErr w:type="spellStart"/>
            <w:r w:rsidRPr="00D77DD6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n-GB"/>
              </w:rPr>
              <w:t>SoMS</w:t>
            </w:r>
            <w:proofErr w:type="spellEnd"/>
          </w:p>
        </w:tc>
      </w:tr>
      <w:tr w:rsidR="00C6503B" w:rsidRPr="00D77DD6" w14:paraId="2207724F" w14:textId="77777777" w:rsidTr="00806D79">
        <w:trPr>
          <w:gridAfter w:val="6"/>
          <w:wAfter w:w="1242" w:type="dxa"/>
          <w:trHeight w:val="315"/>
        </w:trPr>
        <w:tc>
          <w:tcPr>
            <w:tcW w:w="16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0A7BE" w14:textId="3AE62E9A" w:rsidR="00A25DA2" w:rsidRPr="00A25DA2" w:rsidRDefault="00A25DA2" w:rsidP="00A25DA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A25D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9:00-10:00 </w:t>
            </w:r>
            <w:r w:rsidR="002540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12998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FEF2E" w14:textId="77777777" w:rsidR="00A25DA2" w:rsidRPr="00A25DA2" w:rsidRDefault="00A25DA2" w:rsidP="00806D79">
            <w:pPr>
              <w:spacing w:before="100" w:beforeAutospacing="1"/>
              <w:ind w:right="1781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A25D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Dr Nikola Bowden, </w:t>
            </w:r>
            <w:r w:rsidRPr="00A25DA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University of Newcastle, Deputy Chair of the Australian Academy of Science</w:t>
            </w:r>
            <w:r w:rsidRPr="00A25DA2">
              <w:rPr>
                <w:rFonts w:ascii="Helvetica" w:eastAsia="Helvetica" w:hAnsi="Helvetica" w:cs="Helvetica"/>
                <w:sz w:val="20"/>
                <w:szCs w:val="20"/>
                <w:lang w:eastAsia="en-GB"/>
              </w:rPr>
              <w:t>’</w:t>
            </w:r>
            <w:r w:rsidRPr="00A25DA2">
              <w:rPr>
                <w:rFonts w:ascii="Times New Roman" w:eastAsia="Helvetica" w:hAnsi="Times New Roman" w:cs="Times New Roman"/>
                <w:sz w:val="20"/>
                <w:szCs w:val="20"/>
                <w:lang w:eastAsia="en-GB"/>
              </w:rPr>
              <w:t>s</w:t>
            </w:r>
            <w:r w:rsidRPr="00A25DA2">
              <w:rPr>
                <w:rFonts w:ascii="Helvetica" w:eastAsia="Helvetica" w:hAnsi="Helvetica" w:cs="Helvetica"/>
                <w:sz w:val="20"/>
                <w:szCs w:val="20"/>
                <w:lang w:eastAsia="en-GB"/>
              </w:rPr>
              <w:t xml:space="preserve"> </w:t>
            </w:r>
            <w:r w:rsidRPr="00A25DA2">
              <w:rPr>
                <w:rFonts w:ascii="Times New Roman" w:eastAsia="Helvetica" w:hAnsi="Times New Roman" w:cs="Times New Roman"/>
                <w:sz w:val="20"/>
                <w:szCs w:val="20"/>
                <w:lang w:eastAsia="en-GB"/>
              </w:rPr>
              <w:t>EMCR Forum.</w:t>
            </w:r>
          </w:p>
        </w:tc>
      </w:tr>
      <w:tr w:rsidR="00806D79" w:rsidRPr="00D77DD6" w14:paraId="3984448E" w14:textId="77777777" w:rsidTr="00806D79">
        <w:trPr>
          <w:gridAfter w:val="5"/>
          <w:wAfter w:w="1222" w:type="dxa"/>
          <w:trHeight w:val="315"/>
        </w:trPr>
        <w:tc>
          <w:tcPr>
            <w:tcW w:w="16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8F5D4" w14:textId="2B968ADF" w:rsidR="00A25DA2" w:rsidRPr="00A25DA2" w:rsidRDefault="00A25DA2" w:rsidP="00A25DA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A25D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10:00-10:30</w:t>
            </w:r>
            <w:r w:rsidR="002540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am</w:t>
            </w:r>
          </w:p>
        </w:tc>
        <w:tc>
          <w:tcPr>
            <w:tcW w:w="10953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B712C" w14:textId="77777777" w:rsidR="00A25DA2" w:rsidRPr="00A25DA2" w:rsidRDefault="00A25DA2" w:rsidP="00806D79">
            <w:pPr>
              <w:spacing w:before="100" w:beforeAutospacing="1"/>
              <w:ind w:right="1781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A25D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Dr Melina </w:t>
            </w:r>
            <w:proofErr w:type="spellStart"/>
            <w:r w:rsidRPr="00A25D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Georgousakis</w:t>
            </w:r>
            <w:proofErr w:type="spellEnd"/>
            <w:r w:rsidRPr="00A25D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, </w:t>
            </w:r>
            <w:r w:rsidRPr="00A25DA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University of Sydney, Franklin Women mentorship scheme.</w:t>
            </w:r>
          </w:p>
        </w:tc>
        <w:tc>
          <w:tcPr>
            <w:tcW w:w="2045" w:type="dxa"/>
            <w:gridSpan w:val="2"/>
            <w:hideMark/>
          </w:tcPr>
          <w:p w14:paraId="1DF196CE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" w:type="dxa"/>
            <w:hideMark/>
          </w:tcPr>
          <w:p w14:paraId="58330CF0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D79" w:rsidRPr="00D77DD6" w14:paraId="3CBA93A4" w14:textId="77777777" w:rsidTr="00806D79">
        <w:trPr>
          <w:gridAfter w:val="5"/>
          <w:wAfter w:w="1222" w:type="dxa"/>
          <w:trHeight w:val="300"/>
        </w:trPr>
        <w:tc>
          <w:tcPr>
            <w:tcW w:w="16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6CE9C" w14:textId="77777777" w:rsidR="00A25DA2" w:rsidRPr="00A25DA2" w:rsidRDefault="00A25DA2" w:rsidP="00A2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0F40B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hideMark/>
          </w:tcPr>
          <w:p w14:paraId="354EF468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hideMark/>
          </w:tcPr>
          <w:p w14:paraId="31030C47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hideMark/>
          </w:tcPr>
          <w:p w14:paraId="5CFAD91B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hideMark/>
          </w:tcPr>
          <w:p w14:paraId="1E67CE6E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hideMark/>
          </w:tcPr>
          <w:p w14:paraId="0F6721D6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gridSpan w:val="2"/>
            <w:hideMark/>
          </w:tcPr>
          <w:p w14:paraId="0289DA59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" w:type="dxa"/>
            <w:hideMark/>
          </w:tcPr>
          <w:p w14:paraId="7D8A465F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D79" w:rsidRPr="00D77DD6" w14:paraId="5F2505D2" w14:textId="77777777" w:rsidTr="00806D79">
        <w:trPr>
          <w:gridAfter w:val="6"/>
          <w:wAfter w:w="1242" w:type="dxa"/>
          <w:trHeight w:val="315"/>
        </w:trPr>
        <w:tc>
          <w:tcPr>
            <w:tcW w:w="16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BEBEFC" w14:textId="77777777" w:rsidR="00A25DA2" w:rsidRPr="00A25DA2" w:rsidRDefault="00A25DA2" w:rsidP="00A2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1C388" w14:textId="08C9A5B1" w:rsidR="00A25DA2" w:rsidRPr="00A25DA2" w:rsidRDefault="0025405B" w:rsidP="00806D79">
            <w:pPr>
              <w:spacing w:before="100" w:beforeAutospacing="1"/>
              <w:ind w:right="1781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10:30 </w:t>
            </w:r>
            <w:r w:rsidR="00A25DA2" w:rsidRPr="00A25D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am</w:t>
            </w:r>
            <w:r w:rsidR="00A25DA2" w:rsidRPr="00A25D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Coffee/Tea </w:t>
            </w:r>
          </w:p>
        </w:tc>
        <w:tc>
          <w:tcPr>
            <w:tcW w:w="614" w:type="dxa"/>
            <w:hideMark/>
          </w:tcPr>
          <w:p w14:paraId="6AA70727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hideMark/>
          </w:tcPr>
          <w:p w14:paraId="24CA5FB3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hideMark/>
          </w:tcPr>
          <w:p w14:paraId="02C62B86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hideMark/>
          </w:tcPr>
          <w:p w14:paraId="078070D3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5" w:type="dxa"/>
            <w:hideMark/>
          </w:tcPr>
          <w:p w14:paraId="65750A85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" w:type="dxa"/>
            <w:hideMark/>
          </w:tcPr>
          <w:p w14:paraId="5621862B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D79" w:rsidRPr="00D77DD6" w14:paraId="1AEEA767" w14:textId="77777777" w:rsidTr="00806D79">
        <w:trPr>
          <w:gridAfter w:val="5"/>
          <w:wAfter w:w="1222" w:type="dxa"/>
          <w:trHeight w:val="315"/>
        </w:trPr>
        <w:tc>
          <w:tcPr>
            <w:tcW w:w="16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D4034" w14:textId="77777777" w:rsidR="00A25DA2" w:rsidRPr="00A25DA2" w:rsidRDefault="00A25DA2" w:rsidP="00A2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4C87B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hideMark/>
          </w:tcPr>
          <w:p w14:paraId="593BFC5C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hideMark/>
          </w:tcPr>
          <w:p w14:paraId="6D4D41EA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hideMark/>
          </w:tcPr>
          <w:p w14:paraId="47E6AECF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hideMark/>
          </w:tcPr>
          <w:p w14:paraId="77CD1E54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hideMark/>
          </w:tcPr>
          <w:p w14:paraId="13116245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gridSpan w:val="2"/>
            <w:hideMark/>
          </w:tcPr>
          <w:p w14:paraId="1CF3BE52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" w:type="dxa"/>
            <w:hideMark/>
          </w:tcPr>
          <w:p w14:paraId="4DD90DAE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D79" w:rsidRPr="00D77DD6" w14:paraId="4F43EF5C" w14:textId="77777777" w:rsidTr="00806D79">
        <w:trPr>
          <w:gridAfter w:val="5"/>
          <w:wAfter w:w="1222" w:type="dxa"/>
          <w:trHeight w:val="315"/>
        </w:trPr>
        <w:tc>
          <w:tcPr>
            <w:tcW w:w="16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8D011" w14:textId="495A62BB" w:rsidR="00A25DA2" w:rsidRPr="00A25DA2" w:rsidRDefault="00A25DA2" w:rsidP="00A25DA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A25D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11-11:30 </w:t>
            </w:r>
            <w:r w:rsidR="002540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10953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2F81E" w14:textId="1A64EE4D" w:rsidR="00A25DA2" w:rsidRPr="00A25DA2" w:rsidRDefault="00A25DA2" w:rsidP="00806D79">
            <w:pPr>
              <w:spacing w:before="100" w:beforeAutospacing="1"/>
              <w:ind w:right="1781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A25D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Prof.</w:t>
            </w:r>
            <w:proofErr w:type="spellEnd"/>
            <w:r w:rsidRPr="00A25D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William Walsh</w:t>
            </w:r>
            <w:r w:rsidR="00DC4D6B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, </w:t>
            </w:r>
            <w:r w:rsidRPr="00A25DA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Prince of Wales Clinical School, Commercialisation of research.</w:t>
            </w:r>
          </w:p>
        </w:tc>
        <w:tc>
          <w:tcPr>
            <w:tcW w:w="2045" w:type="dxa"/>
            <w:gridSpan w:val="2"/>
            <w:hideMark/>
          </w:tcPr>
          <w:p w14:paraId="02A54582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" w:type="dxa"/>
            <w:hideMark/>
          </w:tcPr>
          <w:p w14:paraId="19683EF5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503B" w:rsidRPr="00D77DD6" w14:paraId="12878FB4" w14:textId="77777777" w:rsidTr="00806D79">
        <w:trPr>
          <w:gridAfter w:val="6"/>
          <w:wAfter w:w="1242" w:type="dxa"/>
          <w:trHeight w:val="315"/>
        </w:trPr>
        <w:tc>
          <w:tcPr>
            <w:tcW w:w="16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2694C" w14:textId="77777777" w:rsidR="00A25DA2" w:rsidRPr="00A25DA2" w:rsidRDefault="00A25DA2" w:rsidP="00A25DA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A25D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11:30-12pm </w:t>
            </w:r>
          </w:p>
        </w:tc>
        <w:tc>
          <w:tcPr>
            <w:tcW w:w="12978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E7063" w14:textId="77777777" w:rsidR="00A25DA2" w:rsidRPr="00A25DA2" w:rsidRDefault="00A25DA2" w:rsidP="00806D79">
            <w:pPr>
              <w:spacing w:before="100" w:beforeAutospacing="1"/>
              <w:ind w:right="1781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A25D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Dr Rebekah </w:t>
            </w:r>
            <w:proofErr w:type="spellStart"/>
            <w:r w:rsidRPr="00A25D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Puls</w:t>
            </w:r>
            <w:proofErr w:type="spellEnd"/>
            <w:r w:rsidRPr="00A25D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, </w:t>
            </w:r>
            <w:r w:rsidRPr="00A25DA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UNSW Medicine. UNSW Medicine Thematic strategy and the SPHERE partnership.</w:t>
            </w:r>
          </w:p>
        </w:tc>
        <w:tc>
          <w:tcPr>
            <w:tcW w:w="20" w:type="dxa"/>
            <w:hideMark/>
          </w:tcPr>
          <w:p w14:paraId="7CBA4F77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D79" w:rsidRPr="00D77DD6" w14:paraId="0B6A8772" w14:textId="77777777" w:rsidTr="00806D79">
        <w:trPr>
          <w:gridAfter w:val="5"/>
          <w:wAfter w:w="1222" w:type="dxa"/>
          <w:trHeight w:val="315"/>
        </w:trPr>
        <w:tc>
          <w:tcPr>
            <w:tcW w:w="16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0AF73" w14:textId="2B8A71FB" w:rsidR="00A25DA2" w:rsidRPr="00A25DA2" w:rsidRDefault="00A25DA2" w:rsidP="00A25DA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A25D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12-12:30 </w:t>
            </w:r>
            <w:r w:rsidR="002540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9723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7BE6C" w14:textId="77777777" w:rsidR="00A25DA2" w:rsidRPr="00A25DA2" w:rsidRDefault="00A25DA2" w:rsidP="00806D79">
            <w:pPr>
              <w:spacing w:before="100" w:beforeAutospacing="1"/>
              <w:ind w:right="1781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A25D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Ben Jordan</w:t>
            </w:r>
            <w:r w:rsidRPr="00A25DA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, UNSW Philanthropy Development Team.</w:t>
            </w:r>
          </w:p>
        </w:tc>
        <w:tc>
          <w:tcPr>
            <w:tcW w:w="615" w:type="dxa"/>
            <w:hideMark/>
          </w:tcPr>
          <w:p w14:paraId="7CD10195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hideMark/>
          </w:tcPr>
          <w:p w14:paraId="7936B4DA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gridSpan w:val="2"/>
            <w:hideMark/>
          </w:tcPr>
          <w:p w14:paraId="42C4F59F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" w:type="dxa"/>
            <w:hideMark/>
          </w:tcPr>
          <w:p w14:paraId="190FBA4B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D79" w:rsidRPr="00D77DD6" w14:paraId="1BE07BF0" w14:textId="77777777" w:rsidTr="00806D79">
        <w:trPr>
          <w:gridAfter w:val="5"/>
          <w:wAfter w:w="1222" w:type="dxa"/>
          <w:trHeight w:val="300"/>
        </w:trPr>
        <w:tc>
          <w:tcPr>
            <w:tcW w:w="16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ADCBC" w14:textId="77777777" w:rsidR="00A25DA2" w:rsidRPr="00A25DA2" w:rsidRDefault="00A25DA2" w:rsidP="00A2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2D43E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hideMark/>
          </w:tcPr>
          <w:p w14:paraId="7FA50DFC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hideMark/>
          </w:tcPr>
          <w:p w14:paraId="7A1676FA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hideMark/>
          </w:tcPr>
          <w:p w14:paraId="4ADF4D88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hideMark/>
          </w:tcPr>
          <w:p w14:paraId="73AE25DB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hideMark/>
          </w:tcPr>
          <w:p w14:paraId="7AEF3F63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gridSpan w:val="2"/>
            <w:hideMark/>
          </w:tcPr>
          <w:p w14:paraId="475FAA7B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" w:type="dxa"/>
            <w:hideMark/>
          </w:tcPr>
          <w:p w14:paraId="3C1C11B7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D79" w:rsidRPr="00D77DD6" w14:paraId="623E7E97" w14:textId="77777777" w:rsidTr="00806D79">
        <w:trPr>
          <w:gridAfter w:val="6"/>
          <w:wAfter w:w="1242" w:type="dxa"/>
          <w:trHeight w:val="315"/>
        </w:trPr>
        <w:tc>
          <w:tcPr>
            <w:tcW w:w="16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F7398" w14:textId="77777777" w:rsidR="00A25DA2" w:rsidRPr="00A25DA2" w:rsidRDefault="00A25DA2" w:rsidP="00A2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233AF" w14:textId="5DCBC4D7" w:rsidR="00A25DA2" w:rsidRPr="00A25DA2" w:rsidRDefault="00A25DA2" w:rsidP="00806D79">
            <w:pPr>
              <w:spacing w:before="100" w:beforeAutospacing="1"/>
              <w:ind w:right="1781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A25D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12:30-1:30 </w:t>
            </w:r>
            <w:r w:rsidR="002540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pm </w:t>
            </w:r>
            <w:r w:rsidRPr="00A25D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Lunch</w:t>
            </w:r>
          </w:p>
        </w:tc>
        <w:tc>
          <w:tcPr>
            <w:tcW w:w="614" w:type="dxa"/>
            <w:hideMark/>
          </w:tcPr>
          <w:p w14:paraId="1B859386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hideMark/>
          </w:tcPr>
          <w:p w14:paraId="6E793213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hideMark/>
          </w:tcPr>
          <w:p w14:paraId="3A82FE29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hideMark/>
          </w:tcPr>
          <w:p w14:paraId="4E5D3D17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5" w:type="dxa"/>
            <w:hideMark/>
          </w:tcPr>
          <w:p w14:paraId="69FD7F28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" w:type="dxa"/>
            <w:hideMark/>
          </w:tcPr>
          <w:p w14:paraId="3D041FA3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D79" w:rsidRPr="00D77DD6" w14:paraId="64973EEA" w14:textId="77777777" w:rsidTr="00806D79">
        <w:trPr>
          <w:gridAfter w:val="5"/>
          <w:wAfter w:w="1222" w:type="dxa"/>
          <w:trHeight w:val="300"/>
        </w:trPr>
        <w:tc>
          <w:tcPr>
            <w:tcW w:w="16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B408C" w14:textId="77777777" w:rsidR="00A25DA2" w:rsidRPr="00A25DA2" w:rsidRDefault="00A25DA2" w:rsidP="00A2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7FE99" w14:textId="77777777" w:rsidR="00C6503B" w:rsidRPr="00A25DA2" w:rsidRDefault="00C6503B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hideMark/>
          </w:tcPr>
          <w:p w14:paraId="162EEEDA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hideMark/>
          </w:tcPr>
          <w:p w14:paraId="218DEEAD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hideMark/>
          </w:tcPr>
          <w:p w14:paraId="5D0A2648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hideMark/>
          </w:tcPr>
          <w:p w14:paraId="696B8447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hideMark/>
          </w:tcPr>
          <w:p w14:paraId="5CBE75C0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gridSpan w:val="2"/>
            <w:hideMark/>
          </w:tcPr>
          <w:p w14:paraId="11B83E6A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" w:type="dxa"/>
            <w:hideMark/>
          </w:tcPr>
          <w:p w14:paraId="643F1F0E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D79" w:rsidRPr="00D77DD6" w14:paraId="7E0D49DF" w14:textId="77777777" w:rsidTr="00806D79">
        <w:trPr>
          <w:gridAfter w:val="5"/>
          <w:wAfter w:w="1222" w:type="dxa"/>
          <w:trHeight w:val="315"/>
        </w:trPr>
        <w:tc>
          <w:tcPr>
            <w:tcW w:w="16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58741" w14:textId="7943800C" w:rsidR="00A25DA2" w:rsidRPr="00A25DA2" w:rsidRDefault="00A25DA2" w:rsidP="00A25DA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A25D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1:30-3</w:t>
            </w:r>
            <w:r w:rsidR="002540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25D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pm </w:t>
            </w:r>
          </w:p>
        </w:tc>
        <w:tc>
          <w:tcPr>
            <w:tcW w:w="9723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27FD7" w14:textId="77777777" w:rsidR="00A25DA2" w:rsidRPr="00A25DA2" w:rsidRDefault="00C6503B" w:rsidP="00806D79">
            <w:pPr>
              <w:spacing w:before="100" w:beforeAutospacing="1"/>
              <w:ind w:right="1781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D77DD6">
              <w:rPr>
                <w:rFonts w:ascii="Times New Roman" w:hAnsi="Times New Roman" w:cs="Times New Roman"/>
                <w:sz w:val="20"/>
                <w:szCs w:val="20"/>
                <w:u w:val="single"/>
                <w:lang w:eastAsia="en-GB"/>
              </w:rPr>
              <w:t xml:space="preserve">Chair - Dr Thomas Cox, </w:t>
            </w:r>
            <w:proofErr w:type="spellStart"/>
            <w:r w:rsidRPr="00D77DD6">
              <w:rPr>
                <w:rFonts w:ascii="Times New Roman" w:hAnsi="Times New Roman" w:cs="Times New Roman"/>
                <w:sz w:val="20"/>
                <w:szCs w:val="20"/>
                <w:u w:val="single"/>
                <w:lang w:eastAsia="en-GB"/>
              </w:rPr>
              <w:t>Garvan</w:t>
            </w:r>
            <w:proofErr w:type="spellEnd"/>
          </w:p>
        </w:tc>
        <w:tc>
          <w:tcPr>
            <w:tcW w:w="615" w:type="dxa"/>
            <w:hideMark/>
          </w:tcPr>
          <w:p w14:paraId="095F0991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hideMark/>
          </w:tcPr>
          <w:p w14:paraId="1DFEA478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gridSpan w:val="2"/>
            <w:hideMark/>
          </w:tcPr>
          <w:p w14:paraId="4CF855B0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" w:type="dxa"/>
            <w:hideMark/>
          </w:tcPr>
          <w:p w14:paraId="6DFC2B12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D79" w:rsidRPr="00D77DD6" w14:paraId="0378B7BF" w14:textId="77777777" w:rsidTr="00806D79">
        <w:trPr>
          <w:gridAfter w:val="5"/>
          <w:wAfter w:w="1222" w:type="dxa"/>
          <w:trHeight w:val="315"/>
        </w:trPr>
        <w:tc>
          <w:tcPr>
            <w:tcW w:w="16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7E56C" w14:textId="77777777" w:rsidR="00A25DA2" w:rsidRPr="00A25DA2" w:rsidRDefault="00A25DA2" w:rsidP="00A2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53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9525A" w14:textId="77777777" w:rsidR="00A25DA2" w:rsidRPr="00A25DA2" w:rsidRDefault="00A25DA2" w:rsidP="00806D79">
            <w:pPr>
              <w:spacing w:before="100" w:beforeAutospacing="1"/>
              <w:ind w:right="1781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A25D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Dr Lindsay Wu</w:t>
            </w:r>
            <w:r w:rsidRPr="00A25DA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, MCR, </w:t>
            </w:r>
            <w:proofErr w:type="spellStart"/>
            <w:r w:rsidRPr="00A25DA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SoMS</w:t>
            </w:r>
            <w:proofErr w:type="spellEnd"/>
            <w:r w:rsidRPr="00A25DA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, Pharmacological approaches to healthy aging. </w:t>
            </w:r>
          </w:p>
        </w:tc>
        <w:tc>
          <w:tcPr>
            <w:tcW w:w="2045" w:type="dxa"/>
            <w:gridSpan w:val="2"/>
            <w:hideMark/>
          </w:tcPr>
          <w:p w14:paraId="7E2912AB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" w:type="dxa"/>
            <w:hideMark/>
          </w:tcPr>
          <w:p w14:paraId="08BE315F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503B" w:rsidRPr="00D77DD6" w14:paraId="10158092" w14:textId="77777777" w:rsidTr="00806D79">
        <w:trPr>
          <w:gridAfter w:val="6"/>
          <w:wAfter w:w="1242" w:type="dxa"/>
          <w:trHeight w:val="315"/>
        </w:trPr>
        <w:tc>
          <w:tcPr>
            <w:tcW w:w="16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DD0A2" w14:textId="77777777" w:rsidR="00A25DA2" w:rsidRPr="00A25DA2" w:rsidRDefault="00A25DA2" w:rsidP="00A2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8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9C42B" w14:textId="77777777" w:rsidR="00A25DA2" w:rsidRPr="00A25DA2" w:rsidRDefault="00A25DA2" w:rsidP="00806D79">
            <w:pPr>
              <w:spacing w:before="100" w:beforeAutospacing="1"/>
              <w:ind w:right="1781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A25D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Dr Kelly Clemens</w:t>
            </w:r>
            <w:r w:rsidRPr="00A25DA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, MCR, Psychology, Behavioural and molecular substrates of drug addiction.</w:t>
            </w:r>
          </w:p>
        </w:tc>
        <w:tc>
          <w:tcPr>
            <w:tcW w:w="20" w:type="dxa"/>
            <w:hideMark/>
          </w:tcPr>
          <w:p w14:paraId="74D7A658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503B" w:rsidRPr="00D77DD6" w14:paraId="3A8B40A2" w14:textId="77777777" w:rsidTr="00806D79">
        <w:trPr>
          <w:gridAfter w:val="6"/>
          <w:wAfter w:w="1242" w:type="dxa"/>
          <w:trHeight w:val="315"/>
        </w:trPr>
        <w:tc>
          <w:tcPr>
            <w:tcW w:w="16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22B98" w14:textId="77777777" w:rsidR="00A25DA2" w:rsidRPr="00A25DA2" w:rsidRDefault="00A25DA2" w:rsidP="00A2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8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F35CC" w14:textId="77777777" w:rsidR="00A25DA2" w:rsidRPr="00A25DA2" w:rsidRDefault="00A25DA2" w:rsidP="00806D79">
            <w:pPr>
              <w:spacing w:before="100" w:beforeAutospacing="1"/>
              <w:ind w:right="1781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A25D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Dr Gene Hart-Smit</w:t>
            </w:r>
            <w:r w:rsidRPr="00A25DA2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h</w:t>
            </w:r>
            <w:r w:rsidRPr="00A25DA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, MCR, BABS, </w:t>
            </w:r>
            <w:proofErr w:type="gramStart"/>
            <w:r w:rsidRPr="00A25DA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Using</w:t>
            </w:r>
            <w:proofErr w:type="gramEnd"/>
            <w:r w:rsidRPr="00A25DA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mass spectrometry to answer biological questions.</w:t>
            </w:r>
          </w:p>
        </w:tc>
        <w:tc>
          <w:tcPr>
            <w:tcW w:w="20" w:type="dxa"/>
            <w:hideMark/>
          </w:tcPr>
          <w:p w14:paraId="573F82D6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D79" w:rsidRPr="00D77DD6" w14:paraId="3844650B" w14:textId="77777777" w:rsidTr="00806D79">
        <w:trPr>
          <w:gridAfter w:val="5"/>
          <w:wAfter w:w="1222" w:type="dxa"/>
          <w:trHeight w:val="315"/>
        </w:trPr>
        <w:tc>
          <w:tcPr>
            <w:tcW w:w="16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B481E" w14:textId="77777777" w:rsidR="00A25DA2" w:rsidRPr="00A25DA2" w:rsidRDefault="00A25DA2" w:rsidP="00A2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53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A6263" w14:textId="62275EC0" w:rsidR="00A25DA2" w:rsidRPr="00A25DA2" w:rsidRDefault="0045365F" w:rsidP="00806D79">
            <w:pPr>
              <w:spacing w:before="100" w:beforeAutospacing="1"/>
              <w:ind w:right="1781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A25D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Dr Jessica Chitty</w:t>
            </w:r>
            <w:r w:rsidRPr="00A25D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, ECR, </w:t>
            </w:r>
            <w:proofErr w:type="spellStart"/>
            <w:r w:rsidRPr="00A25D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Garvan</w:t>
            </w:r>
            <w:proofErr w:type="spellEnd"/>
            <w:r w:rsidRPr="00A25D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, Antifungal drug discovery for treatment of meningoencephalitis</w:t>
            </w:r>
          </w:p>
        </w:tc>
        <w:tc>
          <w:tcPr>
            <w:tcW w:w="2045" w:type="dxa"/>
            <w:gridSpan w:val="2"/>
            <w:hideMark/>
          </w:tcPr>
          <w:p w14:paraId="4CAD78B5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" w:type="dxa"/>
            <w:hideMark/>
          </w:tcPr>
          <w:p w14:paraId="35FCA4A0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503B" w:rsidRPr="00D77DD6" w14:paraId="24B10385" w14:textId="77777777" w:rsidTr="00806D79">
        <w:trPr>
          <w:gridAfter w:val="4"/>
          <w:wAfter w:w="24" w:type="dxa"/>
          <w:trHeight w:val="315"/>
        </w:trPr>
        <w:tc>
          <w:tcPr>
            <w:tcW w:w="16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52572" w14:textId="77777777" w:rsidR="00A25DA2" w:rsidRPr="00A25DA2" w:rsidRDefault="00A25DA2" w:rsidP="00A2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16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A6713" w14:textId="71689973" w:rsidR="00A25DA2" w:rsidRPr="00A25DA2" w:rsidRDefault="00D01568" w:rsidP="00D01568">
            <w:pPr>
              <w:spacing w:before="100" w:beforeAutospacing="1"/>
              <w:ind w:right="1781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540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Dr Timothy </w:t>
            </w:r>
            <w:proofErr w:type="spellStart"/>
            <w:r w:rsidRPr="002540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Budden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, ECR, SWCH, O</w:t>
            </w:r>
            <w:r w:rsidRPr="002540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varian cancer genetic susceptibility and ovarian tumour profiling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Pr="00A25D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Pr="00A25D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806D79" w:rsidRPr="00D77DD6" w14:paraId="4B9CACC4" w14:textId="77777777" w:rsidTr="00806D79">
        <w:trPr>
          <w:gridAfter w:val="2"/>
          <w:trHeight w:val="315"/>
        </w:trPr>
        <w:tc>
          <w:tcPr>
            <w:tcW w:w="16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0C0F6" w14:textId="77777777" w:rsidR="00A25DA2" w:rsidRPr="00A25DA2" w:rsidRDefault="00A25DA2" w:rsidP="00A2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76753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hideMark/>
          </w:tcPr>
          <w:p w14:paraId="56239958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hideMark/>
          </w:tcPr>
          <w:p w14:paraId="2EBE95AB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hideMark/>
          </w:tcPr>
          <w:p w14:paraId="60808CA6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hideMark/>
          </w:tcPr>
          <w:p w14:paraId="3EA099BE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hideMark/>
          </w:tcPr>
          <w:p w14:paraId="3236D4E8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gridSpan w:val="2"/>
            <w:hideMark/>
          </w:tcPr>
          <w:p w14:paraId="7C929BAC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" w:type="dxa"/>
            <w:hideMark/>
          </w:tcPr>
          <w:p w14:paraId="1F6B1C0F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gridSpan w:val="3"/>
            <w:hideMark/>
          </w:tcPr>
          <w:p w14:paraId="6B20279D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D79" w:rsidRPr="00D77DD6" w14:paraId="2CFC24C4" w14:textId="77777777" w:rsidTr="00806D79">
        <w:trPr>
          <w:gridAfter w:val="4"/>
          <w:wAfter w:w="24" w:type="dxa"/>
          <w:trHeight w:val="315"/>
        </w:trPr>
        <w:tc>
          <w:tcPr>
            <w:tcW w:w="16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CC96C" w14:textId="77777777" w:rsidR="00A25DA2" w:rsidRPr="00A25DA2" w:rsidRDefault="00A25DA2" w:rsidP="00A2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8157E" w14:textId="2E35B775" w:rsidR="00A25DA2" w:rsidRPr="00A25DA2" w:rsidRDefault="00C6503B" w:rsidP="00806D79">
            <w:pPr>
              <w:spacing w:before="100" w:beforeAutospacing="1"/>
              <w:ind w:right="1781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D77D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3-3:30</w:t>
            </w:r>
            <w:r w:rsidR="002540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77D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pm Coffee/</w:t>
            </w:r>
            <w:r w:rsidR="00A25DA2" w:rsidRPr="00A25D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Tea </w:t>
            </w:r>
          </w:p>
        </w:tc>
        <w:tc>
          <w:tcPr>
            <w:tcW w:w="614" w:type="dxa"/>
            <w:hideMark/>
          </w:tcPr>
          <w:p w14:paraId="6B8D53C5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hideMark/>
          </w:tcPr>
          <w:p w14:paraId="27D393F8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hideMark/>
          </w:tcPr>
          <w:p w14:paraId="7AE05E0B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hideMark/>
          </w:tcPr>
          <w:p w14:paraId="0C84BABE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5" w:type="dxa"/>
            <w:hideMark/>
          </w:tcPr>
          <w:p w14:paraId="5AFCD07B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" w:type="dxa"/>
            <w:hideMark/>
          </w:tcPr>
          <w:p w14:paraId="2FD6E723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gridSpan w:val="2"/>
            <w:hideMark/>
          </w:tcPr>
          <w:p w14:paraId="626DE522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D79" w:rsidRPr="00D77DD6" w14:paraId="3C285627" w14:textId="77777777" w:rsidTr="00806D79">
        <w:trPr>
          <w:gridAfter w:val="2"/>
          <w:trHeight w:val="315"/>
        </w:trPr>
        <w:tc>
          <w:tcPr>
            <w:tcW w:w="16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B3DC1" w14:textId="77777777" w:rsidR="00A25DA2" w:rsidRPr="00A25DA2" w:rsidRDefault="00A25DA2" w:rsidP="00A2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D0B0E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hideMark/>
          </w:tcPr>
          <w:p w14:paraId="453DC7D1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hideMark/>
          </w:tcPr>
          <w:p w14:paraId="6E276B73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hideMark/>
          </w:tcPr>
          <w:p w14:paraId="79520266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hideMark/>
          </w:tcPr>
          <w:p w14:paraId="5A330B59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hideMark/>
          </w:tcPr>
          <w:p w14:paraId="73473EC1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gridSpan w:val="2"/>
            <w:hideMark/>
          </w:tcPr>
          <w:p w14:paraId="0F3F61C2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" w:type="dxa"/>
            <w:hideMark/>
          </w:tcPr>
          <w:p w14:paraId="0D961BD5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gridSpan w:val="3"/>
            <w:hideMark/>
          </w:tcPr>
          <w:p w14:paraId="52B67160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D79" w:rsidRPr="00D77DD6" w14:paraId="14B4D829" w14:textId="77777777" w:rsidTr="00806D79">
        <w:trPr>
          <w:gridAfter w:val="2"/>
          <w:trHeight w:val="315"/>
        </w:trPr>
        <w:tc>
          <w:tcPr>
            <w:tcW w:w="16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DEDAE" w14:textId="2D9452B5" w:rsidR="00A25DA2" w:rsidRPr="00A25DA2" w:rsidRDefault="00A25DA2" w:rsidP="00A25DA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A25D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3:30-4:45</w:t>
            </w:r>
            <w:r w:rsidR="002540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25D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pm  </w:t>
            </w:r>
          </w:p>
        </w:tc>
        <w:tc>
          <w:tcPr>
            <w:tcW w:w="9723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43268" w14:textId="77777777" w:rsidR="00A25DA2" w:rsidRPr="00A25DA2" w:rsidRDefault="00C6503B" w:rsidP="00806D79">
            <w:pPr>
              <w:spacing w:before="100" w:beforeAutospacing="1"/>
              <w:ind w:right="1781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D77DD6">
              <w:rPr>
                <w:rFonts w:ascii="Times New Roman" w:hAnsi="Times New Roman" w:cs="Times New Roman"/>
                <w:sz w:val="20"/>
                <w:szCs w:val="20"/>
                <w:u w:val="single"/>
                <w:lang w:eastAsia="en-GB"/>
              </w:rPr>
              <w:t xml:space="preserve">Chair </w:t>
            </w:r>
            <w:r w:rsidRPr="00D77DD6">
              <w:rPr>
                <w:rFonts w:ascii="Times New Roman" w:hAnsi="Times New Roman" w:cs="Times New Roman"/>
                <w:sz w:val="20"/>
                <w:szCs w:val="20"/>
                <w:u w:val="single"/>
                <w:lang w:eastAsia="en-GB"/>
              </w:rPr>
              <w:t xml:space="preserve">- </w:t>
            </w:r>
            <w:r w:rsidRPr="00D77DD6">
              <w:rPr>
                <w:rFonts w:ascii="Times New Roman" w:hAnsi="Times New Roman" w:cs="Times New Roman"/>
                <w:sz w:val="20"/>
                <w:szCs w:val="20"/>
                <w:u w:val="single"/>
                <w:lang w:eastAsia="en-GB"/>
              </w:rPr>
              <w:t xml:space="preserve">Dr Neil </w:t>
            </w:r>
            <w:proofErr w:type="spellStart"/>
            <w:r w:rsidRPr="00D77DD6">
              <w:rPr>
                <w:rFonts w:ascii="Times New Roman" w:hAnsi="Times New Roman" w:cs="Times New Roman"/>
                <w:sz w:val="20"/>
                <w:szCs w:val="20"/>
                <w:u w:val="single"/>
                <w:lang w:eastAsia="en-GB"/>
              </w:rPr>
              <w:t>Youngson</w:t>
            </w:r>
            <w:proofErr w:type="spellEnd"/>
            <w:r w:rsidRPr="00D77DD6">
              <w:rPr>
                <w:rFonts w:ascii="Times New Roman" w:hAnsi="Times New Roman" w:cs="Times New Roman"/>
                <w:sz w:val="20"/>
                <w:szCs w:val="20"/>
                <w:u w:val="single"/>
                <w:lang w:eastAsia="en-GB"/>
              </w:rPr>
              <w:t xml:space="preserve">, </w:t>
            </w:r>
            <w:proofErr w:type="spellStart"/>
            <w:r w:rsidRPr="00D77DD6">
              <w:rPr>
                <w:rFonts w:ascii="Times New Roman" w:hAnsi="Times New Roman" w:cs="Times New Roman"/>
                <w:sz w:val="20"/>
                <w:szCs w:val="20"/>
                <w:u w:val="single"/>
                <w:lang w:eastAsia="en-GB"/>
              </w:rPr>
              <w:t>SoMS</w:t>
            </w:r>
            <w:proofErr w:type="spellEnd"/>
          </w:p>
        </w:tc>
        <w:tc>
          <w:tcPr>
            <w:tcW w:w="615" w:type="dxa"/>
            <w:hideMark/>
          </w:tcPr>
          <w:p w14:paraId="75DEA5E8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5" w:type="dxa"/>
            <w:hideMark/>
          </w:tcPr>
          <w:p w14:paraId="798FA539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5" w:type="dxa"/>
            <w:gridSpan w:val="2"/>
            <w:hideMark/>
          </w:tcPr>
          <w:p w14:paraId="16C263EF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" w:type="dxa"/>
            <w:hideMark/>
          </w:tcPr>
          <w:p w14:paraId="3A8094C7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gridSpan w:val="3"/>
            <w:hideMark/>
          </w:tcPr>
          <w:p w14:paraId="71D85EAC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503B" w:rsidRPr="00D77DD6" w14:paraId="5247ED5F" w14:textId="77777777" w:rsidTr="00806D79">
        <w:trPr>
          <w:gridAfter w:val="2"/>
          <w:trHeight w:val="315"/>
        </w:trPr>
        <w:tc>
          <w:tcPr>
            <w:tcW w:w="16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D5511E" w14:textId="77777777" w:rsidR="00A25DA2" w:rsidRPr="00A25DA2" w:rsidRDefault="00A25DA2" w:rsidP="00A2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28" w:type="dxa"/>
            <w:gridSpan w:val="1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5DCE4" w14:textId="77777777" w:rsidR="00A25DA2" w:rsidRPr="00A25DA2" w:rsidRDefault="00A25DA2" w:rsidP="00806D79">
            <w:pPr>
              <w:spacing w:before="100" w:beforeAutospacing="1"/>
              <w:ind w:right="1781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A25D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Dr David </w:t>
            </w:r>
            <w:proofErr w:type="spellStart"/>
            <w:r w:rsidRPr="00A25D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Gallego</w:t>
            </w:r>
            <w:proofErr w:type="spellEnd"/>
            <w:r w:rsidRPr="00A25D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Ortega</w:t>
            </w:r>
            <w:r w:rsidRPr="00A25DA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, MCR, </w:t>
            </w:r>
            <w:proofErr w:type="spellStart"/>
            <w:r w:rsidRPr="00A25DA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Garvan</w:t>
            </w:r>
            <w:proofErr w:type="spellEnd"/>
            <w:r w:rsidRPr="00A25DA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, Mechanisms of tumour tolerance and progression driven by tumour infiltrated myeloid cell populations. </w:t>
            </w:r>
          </w:p>
        </w:tc>
      </w:tr>
      <w:tr w:rsidR="00806D79" w:rsidRPr="00D77DD6" w14:paraId="0D3061DC" w14:textId="77777777" w:rsidTr="00806D79">
        <w:trPr>
          <w:trHeight w:val="315"/>
        </w:trPr>
        <w:tc>
          <w:tcPr>
            <w:tcW w:w="16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A277C" w14:textId="77777777" w:rsidR="00A25DA2" w:rsidRPr="00A25DA2" w:rsidRDefault="00A25DA2" w:rsidP="00A2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8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8EF1" w14:textId="77777777" w:rsidR="00A25DA2" w:rsidRPr="00A25DA2" w:rsidRDefault="00A25DA2" w:rsidP="00806D79">
            <w:pPr>
              <w:spacing w:before="100" w:beforeAutospacing="1"/>
              <w:ind w:right="1781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A25D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Dr Natasha Kumar</w:t>
            </w:r>
            <w:r w:rsidRPr="00A25DA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, MCR, </w:t>
            </w:r>
            <w:proofErr w:type="spellStart"/>
            <w:r w:rsidRPr="00A25DA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SoMS</w:t>
            </w:r>
            <w:proofErr w:type="spellEnd"/>
            <w:r w:rsidRPr="00A25DA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, Cellular and physiological mechanisms used by autonomic systems.</w:t>
            </w:r>
          </w:p>
        </w:tc>
        <w:tc>
          <w:tcPr>
            <w:tcW w:w="20" w:type="dxa"/>
            <w:hideMark/>
          </w:tcPr>
          <w:p w14:paraId="756DBE04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gridSpan w:val="3"/>
            <w:hideMark/>
          </w:tcPr>
          <w:p w14:paraId="0E1F9312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C59D781" w14:textId="77777777" w:rsidR="00A25DA2" w:rsidRPr="00A25DA2" w:rsidRDefault="00A25DA2" w:rsidP="00A2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DAD5205" w14:textId="77777777" w:rsidR="00A25DA2" w:rsidRPr="00A25DA2" w:rsidRDefault="00A25DA2" w:rsidP="00A2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D79" w:rsidRPr="00D77DD6" w14:paraId="1030FC09" w14:textId="77777777" w:rsidTr="00806D79">
        <w:trPr>
          <w:trHeight w:val="315"/>
        </w:trPr>
        <w:tc>
          <w:tcPr>
            <w:tcW w:w="16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6F8CF" w14:textId="77777777" w:rsidR="00A25DA2" w:rsidRPr="00A25DA2" w:rsidRDefault="00A25DA2" w:rsidP="00A2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8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3E668" w14:textId="77777777" w:rsidR="00A25DA2" w:rsidRPr="00A25DA2" w:rsidRDefault="00A25DA2" w:rsidP="00806D79">
            <w:pPr>
              <w:spacing w:before="100" w:beforeAutospacing="1"/>
              <w:ind w:right="1781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A25D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Dr Brooke </w:t>
            </w:r>
            <w:proofErr w:type="spellStart"/>
            <w:r w:rsidRPr="00A25D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Farrugia</w:t>
            </w:r>
            <w:proofErr w:type="spellEnd"/>
            <w:r w:rsidRPr="00A25DA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, MCR, </w:t>
            </w:r>
            <w:proofErr w:type="spellStart"/>
            <w:r w:rsidR="00C6503B" w:rsidRPr="00D77DD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GSBmE</w:t>
            </w:r>
            <w:proofErr w:type="spellEnd"/>
            <w:r w:rsidRPr="00A25DA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A25DA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Proteogylcans</w:t>
            </w:r>
            <w:proofErr w:type="spellEnd"/>
            <w:r w:rsidRPr="00A25DA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in wound healing and tissue remodelling. </w:t>
            </w:r>
          </w:p>
        </w:tc>
        <w:tc>
          <w:tcPr>
            <w:tcW w:w="20" w:type="dxa"/>
            <w:hideMark/>
          </w:tcPr>
          <w:p w14:paraId="1A4AE905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gridSpan w:val="3"/>
            <w:hideMark/>
          </w:tcPr>
          <w:p w14:paraId="46DA1200" w14:textId="77777777" w:rsidR="00A25DA2" w:rsidRPr="00A25DA2" w:rsidRDefault="00A25DA2" w:rsidP="00806D79">
            <w:pPr>
              <w:ind w:right="178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6F151C8" w14:textId="77777777" w:rsidR="00A25DA2" w:rsidRPr="00A25DA2" w:rsidRDefault="00A25DA2" w:rsidP="00A2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2DB3FF1" w14:textId="77777777" w:rsidR="00A25DA2" w:rsidRPr="00A25DA2" w:rsidRDefault="00A25DA2" w:rsidP="00A2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503B" w:rsidRPr="00D77DD6" w14:paraId="0A4DCC73" w14:textId="77777777" w:rsidTr="00806D79">
        <w:trPr>
          <w:gridAfter w:val="2"/>
          <w:trHeight w:val="315"/>
        </w:trPr>
        <w:tc>
          <w:tcPr>
            <w:tcW w:w="16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1A5EF" w14:textId="77777777" w:rsidR="00A25DA2" w:rsidRPr="00A25DA2" w:rsidRDefault="00A25DA2" w:rsidP="00A2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16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7924B" w14:textId="54D3D447" w:rsidR="00A25DA2" w:rsidRPr="00A25DA2" w:rsidRDefault="00D01568" w:rsidP="00806D79">
            <w:pPr>
              <w:spacing w:before="100" w:beforeAutospacing="1"/>
              <w:ind w:right="1781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A25D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Dr Sarah Hancock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, ECR,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SoMS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, </w:t>
            </w:r>
            <w:r w:rsidRPr="00A25DA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The role of epithelial-mesenchymal transition in pancreatic ductal adenocarcinoma.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14:paraId="4B044A98" w14:textId="77777777" w:rsidR="00A25DA2" w:rsidRPr="00A25DA2" w:rsidRDefault="00A25DA2" w:rsidP="00A2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EAE9317" w14:textId="77777777" w:rsidR="00A25DA2" w:rsidRPr="00A25DA2" w:rsidRDefault="00A25DA2" w:rsidP="00A25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5A90B40" w14:textId="77777777" w:rsidR="00613189" w:rsidRPr="00C6503B" w:rsidRDefault="00613189">
      <w:pPr>
        <w:rPr>
          <w:rFonts w:ascii="Times New Roman" w:hAnsi="Times New Roman" w:cs="Times New Roman"/>
        </w:rPr>
      </w:pPr>
    </w:p>
    <w:sectPr w:rsidR="00613189" w:rsidRPr="00C6503B" w:rsidSect="00C6503B">
      <w:pgSz w:w="16840" w:h="11900" w:orient="landscape"/>
      <w:pgMar w:top="1440" w:right="1440" w:bottom="1440" w:left="1440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8D"/>
    <w:rsid w:val="000E5222"/>
    <w:rsid w:val="00154C5F"/>
    <w:rsid w:val="001639B4"/>
    <w:rsid w:val="0025405B"/>
    <w:rsid w:val="00264E30"/>
    <w:rsid w:val="002C64DD"/>
    <w:rsid w:val="00312417"/>
    <w:rsid w:val="00325517"/>
    <w:rsid w:val="004238EF"/>
    <w:rsid w:val="0045365F"/>
    <w:rsid w:val="004E6DD8"/>
    <w:rsid w:val="0052078D"/>
    <w:rsid w:val="00527170"/>
    <w:rsid w:val="00555593"/>
    <w:rsid w:val="00577A6A"/>
    <w:rsid w:val="005E2989"/>
    <w:rsid w:val="00613189"/>
    <w:rsid w:val="0068365B"/>
    <w:rsid w:val="00697912"/>
    <w:rsid w:val="006F16C4"/>
    <w:rsid w:val="007439F7"/>
    <w:rsid w:val="0075609A"/>
    <w:rsid w:val="00794C76"/>
    <w:rsid w:val="007E7DF9"/>
    <w:rsid w:val="00806D79"/>
    <w:rsid w:val="00817532"/>
    <w:rsid w:val="009C4BDD"/>
    <w:rsid w:val="00A11127"/>
    <w:rsid w:val="00A25DA2"/>
    <w:rsid w:val="00A737D4"/>
    <w:rsid w:val="00AF35D8"/>
    <w:rsid w:val="00B66DD8"/>
    <w:rsid w:val="00BD41D1"/>
    <w:rsid w:val="00C11C2D"/>
    <w:rsid w:val="00C26A87"/>
    <w:rsid w:val="00C6503B"/>
    <w:rsid w:val="00D01568"/>
    <w:rsid w:val="00D25D1A"/>
    <w:rsid w:val="00D6758E"/>
    <w:rsid w:val="00D77DD6"/>
    <w:rsid w:val="00DB404A"/>
    <w:rsid w:val="00DC4D6B"/>
    <w:rsid w:val="00EA7D79"/>
    <w:rsid w:val="00EB736E"/>
    <w:rsid w:val="00F7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F3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2989"/>
    <w:rPr>
      <w:color w:val="0000FF"/>
      <w:u w:val="single"/>
    </w:rPr>
  </w:style>
  <w:style w:type="paragraph" w:customStyle="1" w:styleId="xxmsonormal">
    <w:name w:val="x_x_msonormal"/>
    <w:basedOn w:val="Normal"/>
    <w:rsid w:val="00A25DA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Beverdam</dc:creator>
  <cp:keywords/>
  <dc:description/>
  <cp:lastModifiedBy>Annemiek Beverdam</cp:lastModifiedBy>
  <cp:revision>6</cp:revision>
  <cp:lastPrinted>2017-12-05T23:15:00Z</cp:lastPrinted>
  <dcterms:created xsi:type="dcterms:W3CDTF">2017-12-05T23:15:00Z</dcterms:created>
  <dcterms:modified xsi:type="dcterms:W3CDTF">2017-12-06T00:24:00Z</dcterms:modified>
</cp:coreProperties>
</file>